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84D6B" w14:textId="183C4A69" w:rsidR="00F27E6A" w:rsidRPr="00B91255" w:rsidRDefault="00F27E6A" w:rsidP="00F27E6A">
      <w:pPr>
        <w:rPr>
          <w:b/>
          <w:bCs/>
          <w:sz w:val="28"/>
          <w:szCs w:val="28"/>
        </w:rPr>
      </w:pPr>
      <w:r w:rsidRPr="00B91255">
        <w:rPr>
          <w:b/>
          <w:bCs/>
          <w:sz w:val="28"/>
          <w:szCs w:val="28"/>
        </w:rPr>
        <w:t xml:space="preserve">College Credit Plus </w:t>
      </w:r>
      <w:r w:rsidR="00F65C52" w:rsidRPr="00B91255">
        <w:rPr>
          <w:b/>
          <w:bCs/>
          <w:sz w:val="28"/>
          <w:szCs w:val="28"/>
        </w:rPr>
        <w:t xml:space="preserve">(CCP) </w:t>
      </w:r>
      <w:r w:rsidR="000816D7" w:rsidRPr="00B91255">
        <w:rPr>
          <w:b/>
          <w:bCs/>
          <w:sz w:val="28"/>
          <w:szCs w:val="28"/>
        </w:rPr>
        <w:t xml:space="preserve">Application </w:t>
      </w:r>
      <w:r w:rsidR="00F65C52" w:rsidRPr="00B91255">
        <w:rPr>
          <w:b/>
          <w:bCs/>
          <w:sz w:val="28"/>
          <w:szCs w:val="28"/>
        </w:rPr>
        <w:t>Step</w:t>
      </w:r>
      <w:r w:rsidR="000816D7" w:rsidRPr="00B91255">
        <w:rPr>
          <w:b/>
          <w:bCs/>
          <w:sz w:val="28"/>
          <w:szCs w:val="28"/>
        </w:rPr>
        <w:t>s</w:t>
      </w:r>
      <w:r w:rsidR="00B91255" w:rsidRPr="00B91255">
        <w:rPr>
          <w:b/>
          <w:bCs/>
          <w:sz w:val="28"/>
          <w:szCs w:val="28"/>
        </w:rPr>
        <w:tab/>
      </w:r>
      <w:r w:rsidR="00B91255" w:rsidRPr="00B91255">
        <w:rPr>
          <w:b/>
          <w:bCs/>
          <w:sz w:val="28"/>
          <w:szCs w:val="28"/>
        </w:rPr>
        <w:tab/>
      </w:r>
      <w:r w:rsidR="00B91255" w:rsidRPr="00B91255">
        <w:rPr>
          <w:b/>
          <w:bCs/>
          <w:sz w:val="28"/>
          <w:szCs w:val="28"/>
        </w:rPr>
        <w:tab/>
        <w:t>Padua Franciscan High School</w:t>
      </w:r>
    </w:p>
    <w:p w14:paraId="621EB545" w14:textId="77777777" w:rsidR="00F27E6A" w:rsidRPr="00F27E6A" w:rsidRDefault="00F27E6A" w:rsidP="00F27E6A">
      <w:pPr>
        <w:rPr>
          <w:sz w:val="28"/>
          <w:szCs w:val="28"/>
        </w:rPr>
      </w:pPr>
    </w:p>
    <w:p w14:paraId="5F36DFF8" w14:textId="4402F2EE" w:rsidR="00922211" w:rsidRDefault="00922211" w:rsidP="0092221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______ 1. </w:t>
      </w:r>
      <w:r w:rsidR="009134B5" w:rsidRPr="00922211">
        <w:rPr>
          <w:rFonts w:eastAsia="Times New Roman"/>
          <w:sz w:val="28"/>
          <w:szCs w:val="28"/>
        </w:rPr>
        <w:t>Student must m</w:t>
      </w:r>
      <w:r w:rsidR="00F27E6A" w:rsidRPr="00922211">
        <w:rPr>
          <w:rFonts w:eastAsia="Times New Roman"/>
          <w:sz w:val="28"/>
          <w:szCs w:val="28"/>
        </w:rPr>
        <w:t xml:space="preserve">eet with </w:t>
      </w:r>
      <w:r w:rsidR="009134B5" w:rsidRPr="00922211">
        <w:rPr>
          <w:rFonts w:eastAsia="Times New Roman"/>
          <w:sz w:val="28"/>
          <w:szCs w:val="28"/>
        </w:rPr>
        <w:t>their c</w:t>
      </w:r>
      <w:r w:rsidR="00F27E6A" w:rsidRPr="00922211">
        <w:rPr>
          <w:rFonts w:eastAsia="Times New Roman"/>
          <w:sz w:val="28"/>
          <w:szCs w:val="28"/>
        </w:rPr>
        <w:t xml:space="preserve">ounselor and </w:t>
      </w:r>
      <w:r w:rsidR="009134B5" w:rsidRPr="00922211">
        <w:rPr>
          <w:rFonts w:eastAsia="Times New Roman"/>
          <w:sz w:val="28"/>
          <w:szCs w:val="28"/>
        </w:rPr>
        <w:t>c</w:t>
      </w:r>
      <w:r w:rsidR="00F27E6A" w:rsidRPr="00922211">
        <w:rPr>
          <w:rFonts w:eastAsia="Times New Roman"/>
          <w:sz w:val="28"/>
          <w:szCs w:val="28"/>
        </w:rPr>
        <w:t xml:space="preserve">omplete </w:t>
      </w:r>
      <w:r w:rsidR="009134B5" w:rsidRPr="00922211">
        <w:rPr>
          <w:rFonts w:eastAsia="Times New Roman"/>
          <w:sz w:val="28"/>
          <w:szCs w:val="28"/>
        </w:rPr>
        <w:t xml:space="preserve">and return </w:t>
      </w:r>
      <w:r w:rsidR="00E7471A" w:rsidRPr="00922211">
        <w:rPr>
          <w:rFonts w:eastAsia="Times New Roman"/>
          <w:sz w:val="28"/>
          <w:szCs w:val="28"/>
        </w:rPr>
        <w:t xml:space="preserve">the </w:t>
      </w:r>
      <w:r w:rsidR="009134B5" w:rsidRPr="00922211">
        <w:rPr>
          <w:rFonts w:eastAsia="Times New Roman"/>
          <w:sz w:val="28"/>
          <w:szCs w:val="28"/>
        </w:rPr>
        <w:t xml:space="preserve">CCP </w:t>
      </w:r>
    </w:p>
    <w:p w14:paraId="4F1D0923" w14:textId="7B515418" w:rsidR="00F27E6A" w:rsidRPr="00922211" w:rsidRDefault="00922211" w:rsidP="0092221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</w:t>
      </w:r>
      <w:r w:rsidR="009134B5" w:rsidRPr="00922211">
        <w:rPr>
          <w:rFonts w:eastAsia="Times New Roman"/>
          <w:sz w:val="28"/>
          <w:szCs w:val="28"/>
        </w:rPr>
        <w:t xml:space="preserve">Counseling </w:t>
      </w:r>
      <w:r>
        <w:rPr>
          <w:rFonts w:eastAsia="Times New Roman"/>
          <w:sz w:val="28"/>
          <w:szCs w:val="28"/>
        </w:rPr>
        <w:t>For</w:t>
      </w:r>
      <w:r w:rsidR="00F27E6A" w:rsidRPr="00922211">
        <w:rPr>
          <w:rFonts w:eastAsia="Times New Roman"/>
          <w:sz w:val="28"/>
          <w:szCs w:val="28"/>
        </w:rPr>
        <w:t xml:space="preserve">m </w:t>
      </w:r>
      <w:r w:rsidR="009134B5" w:rsidRPr="00922211">
        <w:rPr>
          <w:rFonts w:eastAsia="Times New Roman"/>
          <w:sz w:val="28"/>
          <w:szCs w:val="28"/>
        </w:rPr>
        <w:t xml:space="preserve">by March </w:t>
      </w:r>
      <w:r w:rsidR="004C6B2C">
        <w:rPr>
          <w:rFonts w:eastAsia="Times New Roman"/>
          <w:sz w:val="28"/>
          <w:szCs w:val="28"/>
        </w:rPr>
        <w:t>19</w:t>
      </w:r>
      <w:r w:rsidR="009134B5" w:rsidRPr="00922211">
        <w:rPr>
          <w:rFonts w:eastAsia="Times New Roman"/>
          <w:sz w:val="28"/>
          <w:szCs w:val="28"/>
        </w:rPr>
        <w:t>, 202</w:t>
      </w:r>
      <w:r w:rsidR="00C257ED">
        <w:rPr>
          <w:rFonts w:eastAsia="Times New Roman"/>
          <w:sz w:val="28"/>
          <w:szCs w:val="28"/>
        </w:rPr>
        <w:t>6</w:t>
      </w:r>
      <w:r w:rsidR="009134B5" w:rsidRPr="00922211">
        <w:rPr>
          <w:rFonts w:eastAsia="Times New Roman"/>
          <w:sz w:val="28"/>
          <w:szCs w:val="28"/>
        </w:rPr>
        <w:t>.</w:t>
      </w:r>
    </w:p>
    <w:p w14:paraId="27F451DE" w14:textId="77777777" w:rsidR="00297195" w:rsidRPr="00F27E6A" w:rsidRDefault="00297195" w:rsidP="00297195">
      <w:pPr>
        <w:pStyle w:val="ListParagraph"/>
        <w:rPr>
          <w:rFonts w:eastAsia="Times New Roman"/>
          <w:sz w:val="28"/>
          <w:szCs w:val="28"/>
        </w:rPr>
      </w:pPr>
    </w:p>
    <w:p w14:paraId="333F77BC" w14:textId="36A185C6" w:rsidR="00922211" w:rsidRDefault="00922211" w:rsidP="0092221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_____ 2. </w:t>
      </w:r>
      <w:r w:rsidR="00F27E6A" w:rsidRPr="00922211">
        <w:rPr>
          <w:rFonts w:eastAsia="Times New Roman"/>
          <w:sz w:val="28"/>
          <w:szCs w:val="28"/>
        </w:rPr>
        <w:t xml:space="preserve">Parent must create </w:t>
      </w:r>
      <w:r w:rsidR="00E7471A" w:rsidRPr="00922211">
        <w:rPr>
          <w:rFonts w:eastAsia="Times New Roman"/>
          <w:sz w:val="28"/>
          <w:szCs w:val="28"/>
        </w:rPr>
        <w:t xml:space="preserve">an </w:t>
      </w:r>
      <w:r w:rsidR="00F27E6A" w:rsidRPr="00922211">
        <w:rPr>
          <w:rFonts w:eastAsia="Times New Roman"/>
          <w:sz w:val="28"/>
          <w:szCs w:val="28"/>
        </w:rPr>
        <w:t xml:space="preserve">OH|ID account at </w:t>
      </w:r>
      <w:hyperlink r:id="rId7" w:history="1">
        <w:r w:rsidR="00F27E6A" w:rsidRPr="00922211">
          <w:rPr>
            <w:rStyle w:val="Hyperlink"/>
            <w:rFonts w:eastAsia="Times New Roman"/>
            <w:sz w:val="28"/>
            <w:szCs w:val="28"/>
          </w:rPr>
          <w:t>https://ohid.ohio.gov</w:t>
        </w:r>
      </w:hyperlink>
      <w:r w:rsidR="00F27E6A" w:rsidRPr="00922211">
        <w:rPr>
          <w:rFonts w:eastAsia="Times New Roman"/>
          <w:sz w:val="28"/>
          <w:szCs w:val="28"/>
        </w:rPr>
        <w:t xml:space="preserve"> </w:t>
      </w:r>
      <w:r w:rsidR="009134B5" w:rsidRPr="00922211">
        <w:rPr>
          <w:rFonts w:eastAsia="Times New Roman"/>
          <w:sz w:val="28"/>
          <w:szCs w:val="28"/>
        </w:rPr>
        <w:t>by April 1,</w:t>
      </w:r>
      <w:r w:rsidR="009134B5" w:rsidRPr="00922211">
        <w:rPr>
          <w:rFonts w:eastAsia="Times New Roman"/>
          <w:sz w:val="28"/>
          <w:szCs w:val="28"/>
          <w:vertAlign w:val="superscript"/>
        </w:rPr>
        <w:t xml:space="preserve"> </w:t>
      </w:r>
      <w:r w:rsidR="009134B5" w:rsidRPr="00922211">
        <w:rPr>
          <w:rFonts w:eastAsia="Times New Roman"/>
          <w:sz w:val="28"/>
          <w:szCs w:val="28"/>
        </w:rPr>
        <w:t>202</w:t>
      </w:r>
      <w:r w:rsidR="00060C4D">
        <w:rPr>
          <w:rFonts w:eastAsia="Times New Roman"/>
          <w:sz w:val="28"/>
          <w:szCs w:val="28"/>
        </w:rPr>
        <w:t>6</w:t>
      </w:r>
      <w:r w:rsidR="009134B5" w:rsidRPr="00922211">
        <w:rPr>
          <w:rFonts w:eastAsia="Times New Roman"/>
          <w:sz w:val="28"/>
          <w:szCs w:val="28"/>
        </w:rPr>
        <w:t xml:space="preserve">, 5:00 </w:t>
      </w:r>
    </w:p>
    <w:p w14:paraId="2ED120C8" w14:textId="77777777" w:rsidR="00922211" w:rsidRDefault="00922211" w:rsidP="0092221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</w:t>
      </w:r>
      <w:r w:rsidR="009134B5" w:rsidRPr="00922211">
        <w:rPr>
          <w:rFonts w:eastAsia="Times New Roman"/>
          <w:sz w:val="28"/>
          <w:szCs w:val="28"/>
        </w:rPr>
        <w:t>p.m.</w:t>
      </w:r>
      <w:r w:rsidR="00F65C52" w:rsidRPr="00922211">
        <w:rPr>
          <w:rFonts w:eastAsia="Times New Roman"/>
          <w:sz w:val="28"/>
          <w:szCs w:val="28"/>
        </w:rPr>
        <w:t xml:space="preserve">  (The CCP Funding Application Manual is located online at </w:t>
      </w:r>
    </w:p>
    <w:p w14:paraId="52965755" w14:textId="77777777" w:rsidR="00922211" w:rsidRPr="00922211" w:rsidRDefault="00922211" w:rsidP="00922211">
      <w:pPr>
        <w:rPr>
          <w:rFonts w:eastAsia="Times New Roman"/>
          <w:color w:val="4472C4" w:themeColor="accent1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</w:t>
      </w:r>
      <w:hyperlink r:id="rId8" w:history="1">
        <w:r w:rsidRPr="00922211">
          <w:rPr>
            <w:rStyle w:val="Hyperlink"/>
            <w:rFonts w:eastAsia="Times New Roman"/>
            <w:color w:val="4472C4" w:themeColor="accent1"/>
            <w:sz w:val="28"/>
            <w:szCs w:val="28"/>
          </w:rPr>
          <w:t xml:space="preserve">https://highered.ohio.gov/static/ccp/Secondary/CCP_Funding_Application_Manual-                                                                      </w:t>
        </w:r>
      </w:hyperlink>
      <w:r w:rsidRPr="00922211">
        <w:rPr>
          <w:rFonts w:eastAsia="Times New Roman"/>
          <w:color w:val="4472C4" w:themeColor="accent1"/>
          <w:sz w:val="28"/>
          <w:szCs w:val="28"/>
        </w:rPr>
        <w:t xml:space="preserve">   </w:t>
      </w:r>
    </w:p>
    <w:p w14:paraId="62F5766E" w14:textId="406B6CD8" w:rsidR="00F27E6A" w:rsidRPr="00922211" w:rsidRDefault="00922211" w:rsidP="00922211">
      <w:pPr>
        <w:rPr>
          <w:rFonts w:eastAsia="Times New Roman"/>
          <w:color w:val="4472C4" w:themeColor="accent1"/>
          <w:sz w:val="28"/>
          <w:szCs w:val="28"/>
        </w:rPr>
      </w:pPr>
      <w:r w:rsidRPr="00922211">
        <w:rPr>
          <w:rFonts w:eastAsia="Times New Roman"/>
          <w:color w:val="4472C4" w:themeColor="accent1"/>
          <w:sz w:val="28"/>
          <w:szCs w:val="28"/>
        </w:rPr>
        <w:t xml:space="preserve">                2024-25.pdf</w:t>
      </w:r>
      <w:r w:rsidR="00F65C52" w:rsidRPr="00922211">
        <w:rPr>
          <w:rFonts w:eastAsia="Times New Roman"/>
          <w:color w:val="4472C4" w:themeColor="accent1"/>
          <w:sz w:val="28"/>
          <w:szCs w:val="28"/>
        </w:rPr>
        <w:t xml:space="preserve">) </w:t>
      </w:r>
    </w:p>
    <w:p w14:paraId="7DCD506B" w14:textId="77777777" w:rsidR="00297195" w:rsidRPr="00922211" w:rsidRDefault="00297195" w:rsidP="00297195">
      <w:pPr>
        <w:rPr>
          <w:rFonts w:eastAsia="Times New Roman"/>
          <w:color w:val="4472C4" w:themeColor="accent1"/>
          <w:sz w:val="28"/>
          <w:szCs w:val="28"/>
        </w:rPr>
      </w:pPr>
    </w:p>
    <w:p w14:paraId="6EBAFB17" w14:textId="77777777" w:rsidR="00922211" w:rsidRDefault="00922211" w:rsidP="0092221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_____ 3. </w:t>
      </w:r>
      <w:r w:rsidR="009134B5" w:rsidRPr="00922211">
        <w:rPr>
          <w:rFonts w:eastAsia="Times New Roman"/>
          <w:sz w:val="28"/>
          <w:szCs w:val="28"/>
        </w:rPr>
        <w:t>Parent</w:t>
      </w:r>
      <w:r w:rsidR="00F27E6A" w:rsidRPr="00922211">
        <w:rPr>
          <w:rFonts w:eastAsia="Times New Roman"/>
          <w:sz w:val="28"/>
          <w:szCs w:val="28"/>
        </w:rPr>
        <w:t xml:space="preserve"> electronically declares </w:t>
      </w:r>
      <w:r w:rsidR="00F27E6A" w:rsidRPr="00922211">
        <w:rPr>
          <w:rFonts w:eastAsia="Times New Roman"/>
          <w:b/>
          <w:bCs/>
          <w:sz w:val="28"/>
          <w:szCs w:val="28"/>
        </w:rPr>
        <w:t>Intent to Participate</w:t>
      </w:r>
      <w:r w:rsidR="00F27E6A" w:rsidRPr="00922211">
        <w:rPr>
          <w:rFonts w:eastAsia="Times New Roman"/>
          <w:sz w:val="28"/>
          <w:szCs w:val="28"/>
        </w:rPr>
        <w:t xml:space="preserve"> through </w:t>
      </w:r>
      <w:r w:rsidR="009134B5" w:rsidRPr="00922211">
        <w:rPr>
          <w:rFonts w:eastAsia="Times New Roman"/>
          <w:sz w:val="28"/>
          <w:szCs w:val="28"/>
        </w:rPr>
        <w:t xml:space="preserve">their </w:t>
      </w:r>
      <w:r w:rsidR="00F27E6A" w:rsidRPr="00922211">
        <w:rPr>
          <w:rFonts w:eastAsia="Times New Roman"/>
          <w:sz w:val="28"/>
          <w:szCs w:val="28"/>
        </w:rPr>
        <w:t>OH|ID account</w:t>
      </w:r>
      <w:r w:rsidR="009134B5" w:rsidRPr="00922211">
        <w:rPr>
          <w:rFonts w:eastAsia="Times New Roman"/>
          <w:sz w:val="28"/>
          <w:szCs w:val="28"/>
        </w:rPr>
        <w:t xml:space="preserve"> by </w:t>
      </w:r>
    </w:p>
    <w:p w14:paraId="032F4A28" w14:textId="5765CEB9" w:rsidR="00922211" w:rsidRDefault="00922211" w:rsidP="0092221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</w:t>
      </w:r>
      <w:r w:rsidR="009134B5" w:rsidRPr="00922211">
        <w:rPr>
          <w:rFonts w:eastAsia="Times New Roman"/>
          <w:sz w:val="28"/>
          <w:szCs w:val="28"/>
        </w:rPr>
        <w:t>April 1, 202</w:t>
      </w:r>
      <w:r w:rsidR="00176464">
        <w:rPr>
          <w:rFonts w:eastAsia="Times New Roman"/>
          <w:sz w:val="28"/>
          <w:szCs w:val="28"/>
        </w:rPr>
        <w:t>6</w:t>
      </w:r>
      <w:r w:rsidR="009134B5" w:rsidRPr="00922211">
        <w:rPr>
          <w:rFonts w:eastAsia="Times New Roman"/>
          <w:sz w:val="28"/>
          <w:szCs w:val="28"/>
        </w:rPr>
        <w:t>.</w:t>
      </w:r>
      <w:r w:rsidR="009A1360" w:rsidRPr="00922211">
        <w:rPr>
          <w:rFonts w:eastAsia="Times New Roman"/>
          <w:sz w:val="28"/>
          <w:szCs w:val="28"/>
        </w:rPr>
        <w:t xml:space="preserve"> </w:t>
      </w:r>
      <w:r w:rsidR="009A1360" w:rsidRPr="00922211">
        <w:rPr>
          <w:rFonts w:eastAsia="Times New Roman"/>
          <w:b/>
          <w:bCs/>
          <w:sz w:val="28"/>
          <w:szCs w:val="28"/>
        </w:rPr>
        <w:t>April 1, 202</w:t>
      </w:r>
      <w:r w:rsidR="00C257ED">
        <w:rPr>
          <w:rFonts w:eastAsia="Times New Roman"/>
          <w:b/>
          <w:bCs/>
          <w:sz w:val="28"/>
          <w:szCs w:val="28"/>
        </w:rPr>
        <w:t>6</w:t>
      </w:r>
      <w:r w:rsidR="009A1360" w:rsidRPr="00922211">
        <w:rPr>
          <w:rFonts w:eastAsia="Times New Roman"/>
          <w:b/>
          <w:bCs/>
          <w:sz w:val="28"/>
          <w:szCs w:val="28"/>
        </w:rPr>
        <w:t xml:space="preserve"> is the absolute deadline</w:t>
      </w:r>
      <w:r w:rsidR="009A1360" w:rsidRPr="00922211">
        <w:rPr>
          <w:rFonts w:eastAsia="Times New Roman"/>
          <w:sz w:val="28"/>
          <w:szCs w:val="28"/>
        </w:rPr>
        <w:t xml:space="preserve">. No extensions or late </w:t>
      </w:r>
    </w:p>
    <w:p w14:paraId="48931FBE" w14:textId="46D1EEF8" w:rsidR="00F27E6A" w:rsidRPr="00922211" w:rsidRDefault="00922211" w:rsidP="0092221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</w:t>
      </w:r>
      <w:r w:rsidR="009A1360" w:rsidRPr="00922211">
        <w:rPr>
          <w:rFonts w:eastAsia="Times New Roman"/>
          <w:sz w:val="28"/>
          <w:szCs w:val="28"/>
        </w:rPr>
        <w:t>applications are accepted.</w:t>
      </w:r>
    </w:p>
    <w:p w14:paraId="4F359410" w14:textId="77777777" w:rsidR="00297195" w:rsidRPr="00297195" w:rsidRDefault="00297195" w:rsidP="00297195">
      <w:pPr>
        <w:rPr>
          <w:rFonts w:eastAsia="Times New Roman"/>
          <w:sz w:val="28"/>
          <w:szCs w:val="28"/>
        </w:rPr>
      </w:pPr>
    </w:p>
    <w:p w14:paraId="370A71F7" w14:textId="77777777" w:rsidR="00922211" w:rsidRDefault="00922211" w:rsidP="0092221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_____ 4. </w:t>
      </w:r>
      <w:r w:rsidR="00F27E6A" w:rsidRPr="00922211">
        <w:rPr>
          <w:rFonts w:eastAsia="Times New Roman"/>
          <w:sz w:val="28"/>
          <w:szCs w:val="28"/>
        </w:rPr>
        <w:t xml:space="preserve">Student </w:t>
      </w:r>
      <w:r w:rsidR="004860CA" w:rsidRPr="00922211">
        <w:rPr>
          <w:rFonts w:eastAsia="Times New Roman"/>
          <w:sz w:val="28"/>
          <w:szCs w:val="28"/>
        </w:rPr>
        <w:t xml:space="preserve">goes to the college’s website, looks for the </w:t>
      </w:r>
      <w:r w:rsidR="00F65C52" w:rsidRPr="00922211">
        <w:rPr>
          <w:rFonts w:eastAsia="Times New Roman"/>
          <w:sz w:val="28"/>
          <w:szCs w:val="28"/>
        </w:rPr>
        <w:t xml:space="preserve">CCP </w:t>
      </w:r>
      <w:r w:rsidR="004860CA" w:rsidRPr="00922211">
        <w:rPr>
          <w:rFonts w:eastAsia="Times New Roman"/>
          <w:sz w:val="28"/>
          <w:szCs w:val="28"/>
        </w:rPr>
        <w:t xml:space="preserve">Program, complete and </w:t>
      </w:r>
    </w:p>
    <w:p w14:paraId="557E140F" w14:textId="5841632C" w:rsidR="00F27E6A" w:rsidRPr="00922211" w:rsidRDefault="00922211" w:rsidP="0092221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</w:t>
      </w:r>
      <w:r w:rsidR="004860CA" w:rsidRPr="00922211">
        <w:rPr>
          <w:rFonts w:eastAsia="Times New Roman"/>
          <w:sz w:val="28"/>
          <w:szCs w:val="28"/>
        </w:rPr>
        <w:t xml:space="preserve">submit the </w:t>
      </w:r>
      <w:r w:rsidRPr="00922211">
        <w:rPr>
          <w:rFonts w:eastAsia="Times New Roman"/>
          <w:sz w:val="28"/>
          <w:szCs w:val="28"/>
        </w:rPr>
        <w:t xml:space="preserve">CCP </w:t>
      </w:r>
      <w:r w:rsidR="004860CA" w:rsidRPr="00922211">
        <w:rPr>
          <w:rFonts w:eastAsia="Times New Roman"/>
          <w:sz w:val="28"/>
          <w:szCs w:val="28"/>
        </w:rPr>
        <w:t>application</w:t>
      </w:r>
      <w:r w:rsidR="009A1360" w:rsidRPr="00922211">
        <w:rPr>
          <w:rFonts w:eastAsia="Times New Roman"/>
          <w:sz w:val="28"/>
          <w:szCs w:val="28"/>
        </w:rPr>
        <w:t>.</w:t>
      </w:r>
      <w:r w:rsidRPr="00922211">
        <w:rPr>
          <w:rFonts w:eastAsia="Times New Roman"/>
          <w:sz w:val="28"/>
          <w:szCs w:val="28"/>
        </w:rPr>
        <w:t xml:space="preserve"> </w:t>
      </w:r>
      <w:r w:rsidRPr="00F56014">
        <w:rPr>
          <w:rFonts w:eastAsia="Times New Roman"/>
          <w:b/>
          <w:bCs/>
          <w:sz w:val="28"/>
          <w:szCs w:val="28"/>
        </w:rPr>
        <w:t>This is not the regular college admission application</w:t>
      </w:r>
      <w:r w:rsidRPr="00922211">
        <w:rPr>
          <w:rFonts w:eastAsia="Times New Roman"/>
          <w:sz w:val="28"/>
          <w:szCs w:val="28"/>
        </w:rPr>
        <w:t>.</w:t>
      </w:r>
    </w:p>
    <w:p w14:paraId="60D47304" w14:textId="77777777" w:rsidR="00297195" w:rsidRPr="00297195" w:rsidRDefault="00297195" w:rsidP="00297195">
      <w:pPr>
        <w:rPr>
          <w:rFonts w:eastAsia="Times New Roman"/>
          <w:sz w:val="28"/>
          <w:szCs w:val="28"/>
        </w:rPr>
      </w:pPr>
    </w:p>
    <w:p w14:paraId="514D4C0D" w14:textId="41AB1FB0" w:rsidR="00F27E6A" w:rsidRPr="00922211" w:rsidRDefault="00922211" w:rsidP="0092221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_____ 5. </w:t>
      </w:r>
      <w:r w:rsidR="00F27E6A" w:rsidRPr="00922211">
        <w:rPr>
          <w:rFonts w:eastAsia="Times New Roman"/>
          <w:sz w:val="28"/>
          <w:szCs w:val="28"/>
        </w:rPr>
        <w:t xml:space="preserve">Student completes a </w:t>
      </w:r>
      <w:r w:rsidR="00E7471A" w:rsidRPr="00922211">
        <w:rPr>
          <w:rFonts w:eastAsia="Times New Roman"/>
          <w:sz w:val="28"/>
          <w:szCs w:val="28"/>
        </w:rPr>
        <w:t xml:space="preserve">Padua </w:t>
      </w:r>
      <w:r w:rsidR="00F27E6A" w:rsidRPr="00922211">
        <w:rPr>
          <w:rFonts w:eastAsia="Times New Roman"/>
          <w:sz w:val="28"/>
          <w:szCs w:val="28"/>
        </w:rPr>
        <w:t xml:space="preserve">Transcript Request Form </w:t>
      </w:r>
      <w:r w:rsidR="009134B5" w:rsidRPr="00922211">
        <w:rPr>
          <w:rFonts w:eastAsia="Times New Roman"/>
          <w:sz w:val="28"/>
          <w:szCs w:val="28"/>
        </w:rPr>
        <w:t>and gives it to their counselor.</w:t>
      </w:r>
    </w:p>
    <w:p w14:paraId="1D6B6245" w14:textId="77777777" w:rsidR="00297195" w:rsidRPr="00297195" w:rsidRDefault="00297195" w:rsidP="00297195">
      <w:pPr>
        <w:rPr>
          <w:rFonts w:eastAsia="Times New Roman"/>
          <w:sz w:val="28"/>
          <w:szCs w:val="28"/>
        </w:rPr>
      </w:pPr>
    </w:p>
    <w:p w14:paraId="30B028DE" w14:textId="77777777" w:rsidR="00922211" w:rsidRDefault="00922211" w:rsidP="0092221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_____ 6. </w:t>
      </w:r>
      <w:r w:rsidR="00F27E6A" w:rsidRPr="00922211">
        <w:rPr>
          <w:rFonts w:eastAsia="Times New Roman"/>
          <w:sz w:val="28"/>
          <w:szCs w:val="28"/>
        </w:rPr>
        <w:t xml:space="preserve">Student requests ACT score be sent from ACT.org (or takes Placement Test for English </w:t>
      </w:r>
    </w:p>
    <w:p w14:paraId="5FB1371E" w14:textId="34264475" w:rsidR="00297195" w:rsidRPr="00922211" w:rsidRDefault="00922211" w:rsidP="0092221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</w:t>
      </w:r>
      <w:r w:rsidR="00F27E6A" w:rsidRPr="00922211">
        <w:rPr>
          <w:rFonts w:eastAsia="Times New Roman"/>
          <w:sz w:val="28"/>
          <w:szCs w:val="28"/>
        </w:rPr>
        <w:t xml:space="preserve">or Math </w:t>
      </w:r>
      <w:r w:rsidR="009134B5" w:rsidRPr="00922211">
        <w:rPr>
          <w:rFonts w:eastAsia="Times New Roman"/>
          <w:sz w:val="28"/>
          <w:szCs w:val="28"/>
        </w:rPr>
        <w:t>at</w:t>
      </w:r>
      <w:r w:rsidR="00F27E6A" w:rsidRPr="00922211">
        <w:rPr>
          <w:rFonts w:eastAsia="Times New Roman"/>
          <w:sz w:val="28"/>
          <w:szCs w:val="28"/>
        </w:rPr>
        <w:t xml:space="preserve"> Tri-C)</w:t>
      </w:r>
      <w:r w:rsidR="009A1360" w:rsidRPr="00922211">
        <w:rPr>
          <w:rFonts w:eastAsia="Times New Roman"/>
          <w:sz w:val="28"/>
          <w:szCs w:val="28"/>
        </w:rPr>
        <w:t xml:space="preserve">, if required.  </w:t>
      </w:r>
    </w:p>
    <w:p w14:paraId="680349E6" w14:textId="77777777" w:rsidR="004860CA" w:rsidRPr="004860CA" w:rsidRDefault="004860CA" w:rsidP="004860CA">
      <w:pPr>
        <w:pStyle w:val="ListParagraph"/>
        <w:rPr>
          <w:rFonts w:eastAsia="Times New Roman"/>
          <w:sz w:val="28"/>
          <w:szCs w:val="28"/>
        </w:rPr>
      </w:pPr>
    </w:p>
    <w:p w14:paraId="6BCB0ECA" w14:textId="06AD416C" w:rsidR="004860CA" w:rsidRPr="00922211" w:rsidRDefault="00922211" w:rsidP="0092221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_____ 7. </w:t>
      </w:r>
      <w:r w:rsidR="004860CA" w:rsidRPr="00922211">
        <w:rPr>
          <w:rFonts w:eastAsia="Times New Roman"/>
          <w:sz w:val="28"/>
          <w:szCs w:val="28"/>
        </w:rPr>
        <w:t>Student researches which classes to take through CCP (discuss with their Counselor).</w:t>
      </w:r>
    </w:p>
    <w:p w14:paraId="561E66CF" w14:textId="77777777" w:rsidR="009A1360" w:rsidRPr="009A1360" w:rsidRDefault="009A1360" w:rsidP="009A1360">
      <w:pPr>
        <w:rPr>
          <w:rFonts w:eastAsia="Times New Roman"/>
          <w:sz w:val="28"/>
          <w:szCs w:val="28"/>
        </w:rPr>
      </w:pPr>
    </w:p>
    <w:p w14:paraId="0AB00F6A" w14:textId="77777777" w:rsidR="00922211" w:rsidRDefault="00922211" w:rsidP="0092221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_____ 8. </w:t>
      </w:r>
      <w:r w:rsidR="00F27E6A" w:rsidRPr="00922211">
        <w:rPr>
          <w:rFonts w:eastAsia="Times New Roman"/>
          <w:sz w:val="28"/>
          <w:szCs w:val="28"/>
        </w:rPr>
        <w:t>Parent upload</w:t>
      </w:r>
      <w:r w:rsidR="009134B5" w:rsidRPr="00922211">
        <w:rPr>
          <w:rFonts w:eastAsia="Times New Roman"/>
          <w:sz w:val="28"/>
          <w:szCs w:val="28"/>
        </w:rPr>
        <w:t>s</w:t>
      </w:r>
      <w:r w:rsidR="00F27E6A" w:rsidRPr="00922211">
        <w:rPr>
          <w:rFonts w:eastAsia="Times New Roman"/>
          <w:sz w:val="28"/>
          <w:szCs w:val="28"/>
        </w:rPr>
        <w:t xml:space="preserve"> A</w:t>
      </w:r>
      <w:r w:rsidR="004860CA" w:rsidRPr="00922211">
        <w:rPr>
          <w:rFonts w:eastAsia="Times New Roman"/>
          <w:sz w:val="28"/>
          <w:szCs w:val="28"/>
        </w:rPr>
        <w:t>cceptance</w:t>
      </w:r>
      <w:r w:rsidR="00F27E6A" w:rsidRPr="00922211">
        <w:rPr>
          <w:rFonts w:eastAsia="Times New Roman"/>
          <w:sz w:val="28"/>
          <w:szCs w:val="28"/>
        </w:rPr>
        <w:t xml:space="preserve"> Letter from </w:t>
      </w:r>
      <w:r w:rsidR="004860CA" w:rsidRPr="00922211">
        <w:rPr>
          <w:rFonts w:eastAsia="Times New Roman"/>
          <w:sz w:val="28"/>
          <w:szCs w:val="28"/>
        </w:rPr>
        <w:t xml:space="preserve">the </w:t>
      </w:r>
      <w:r w:rsidR="00F27E6A" w:rsidRPr="00922211">
        <w:rPr>
          <w:rFonts w:eastAsia="Times New Roman"/>
          <w:sz w:val="28"/>
          <w:szCs w:val="28"/>
        </w:rPr>
        <w:t xml:space="preserve">college to </w:t>
      </w:r>
      <w:r w:rsidR="009A1360" w:rsidRPr="00922211">
        <w:rPr>
          <w:rFonts w:eastAsia="Times New Roman"/>
          <w:sz w:val="28"/>
          <w:szCs w:val="28"/>
        </w:rPr>
        <w:t xml:space="preserve">their </w:t>
      </w:r>
      <w:r w:rsidR="00F27E6A" w:rsidRPr="00922211">
        <w:rPr>
          <w:rFonts w:eastAsia="Times New Roman"/>
          <w:sz w:val="28"/>
          <w:szCs w:val="28"/>
        </w:rPr>
        <w:t xml:space="preserve">CCP Funding Application </w:t>
      </w:r>
    </w:p>
    <w:p w14:paraId="2C9C7562" w14:textId="1099B090" w:rsidR="00F27E6A" w:rsidRPr="00922211" w:rsidRDefault="00922211" w:rsidP="0092221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</w:t>
      </w:r>
      <w:r w:rsidR="00F27E6A" w:rsidRPr="00922211">
        <w:rPr>
          <w:rFonts w:eastAsia="Times New Roman"/>
          <w:b/>
          <w:bCs/>
          <w:sz w:val="28"/>
          <w:szCs w:val="28"/>
        </w:rPr>
        <w:t>AND SUBMIT APPLICATION</w:t>
      </w:r>
      <w:r w:rsidR="00F27E6A" w:rsidRPr="00922211">
        <w:rPr>
          <w:rFonts w:eastAsia="Times New Roman"/>
          <w:sz w:val="28"/>
          <w:szCs w:val="28"/>
        </w:rPr>
        <w:t xml:space="preserve"> (through </w:t>
      </w:r>
      <w:r w:rsidR="009A1360" w:rsidRPr="00922211">
        <w:rPr>
          <w:rFonts w:eastAsia="Times New Roman"/>
          <w:sz w:val="28"/>
          <w:szCs w:val="28"/>
        </w:rPr>
        <w:t xml:space="preserve">their </w:t>
      </w:r>
      <w:r w:rsidR="00F27E6A" w:rsidRPr="00922211">
        <w:rPr>
          <w:rFonts w:eastAsia="Times New Roman"/>
          <w:sz w:val="28"/>
          <w:szCs w:val="28"/>
        </w:rPr>
        <w:t>OH|ID account)</w:t>
      </w:r>
      <w:r w:rsidR="009134B5" w:rsidRPr="00922211">
        <w:rPr>
          <w:rFonts w:eastAsia="Times New Roman"/>
          <w:sz w:val="28"/>
          <w:szCs w:val="28"/>
        </w:rPr>
        <w:t xml:space="preserve"> by April 1, 202</w:t>
      </w:r>
      <w:r w:rsidR="00C257ED">
        <w:rPr>
          <w:rFonts w:eastAsia="Times New Roman"/>
          <w:sz w:val="28"/>
          <w:szCs w:val="28"/>
        </w:rPr>
        <w:t>6</w:t>
      </w:r>
      <w:r w:rsidR="009134B5" w:rsidRPr="00922211">
        <w:rPr>
          <w:rFonts w:eastAsia="Times New Roman"/>
          <w:sz w:val="28"/>
          <w:szCs w:val="28"/>
        </w:rPr>
        <w:t>, 5:00 p.m.</w:t>
      </w:r>
    </w:p>
    <w:p w14:paraId="094FF145" w14:textId="77777777" w:rsidR="00297195" w:rsidRPr="00297195" w:rsidRDefault="00297195" w:rsidP="00297195">
      <w:pPr>
        <w:rPr>
          <w:rFonts w:eastAsia="Times New Roman"/>
          <w:sz w:val="28"/>
          <w:szCs w:val="28"/>
        </w:rPr>
      </w:pPr>
    </w:p>
    <w:p w14:paraId="022224EF" w14:textId="4CA73F5B" w:rsidR="00922211" w:rsidRDefault="00922211" w:rsidP="0092221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_____ 9. </w:t>
      </w:r>
      <w:r w:rsidR="009134B5" w:rsidRPr="00922211">
        <w:rPr>
          <w:rFonts w:eastAsia="Times New Roman"/>
          <w:sz w:val="28"/>
          <w:szCs w:val="28"/>
        </w:rPr>
        <w:t xml:space="preserve">Student must meet with their </w:t>
      </w:r>
      <w:r w:rsidR="00F27E6A" w:rsidRPr="00922211">
        <w:rPr>
          <w:rFonts w:eastAsia="Times New Roman"/>
          <w:sz w:val="28"/>
          <w:szCs w:val="28"/>
        </w:rPr>
        <w:t xml:space="preserve">Padua Counselor and complete </w:t>
      </w:r>
      <w:r w:rsidR="00AC356E">
        <w:rPr>
          <w:rFonts w:eastAsia="Times New Roman"/>
          <w:sz w:val="28"/>
          <w:szCs w:val="28"/>
        </w:rPr>
        <w:t xml:space="preserve">the </w:t>
      </w:r>
      <w:r w:rsidR="00F27E6A" w:rsidRPr="00922211">
        <w:rPr>
          <w:rFonts w:eastAsia="Times New Roman"/>
          <w:sz w:val="28"/>
          <w:szCs w:val="28"/>
        </w:rPr>
        <w:t xml:space="preserve">Pre-Approval For </w:t>
      </w:r>
    </w:p>
    <w:p w14:paraId="5AE78E2D" w14:textId="7F528C9A" w:rsidR="00F27E6A" w:rsidRDefault="00922211" w:rsidP="0092221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</w:t>
      </w:r>
      <w:r w:rsidR="00F27E6A" w:rsidRPr="00922211">
        <w:rPr>
          <w:rFonts w:eastAsia="Times New Roman"/>
          <w:sz w:val="28"/>
          <w:szCs w:val="28"/>
        </w:rPr>
        <w:t>Courses Taken Outside of Padua Form (requires</w:t>
      </w:r>
      <w:r>
        <w:rPr>
          <w:rFonts w:eastAsia="Times New Roman"/>
          <w:sz w:val="28"/>
          <w:szCs w:val="28"/>
        </w:rPr>
        <w:t xml:space="preserve"> parent and </w:t>
      </w:r>
      <w:r w:rsidR="00F27E6A" w:rsidRPr="00922211">
        <w:rPr>
          <w:rFonts w:eastAsia="Times New Roman"/>
          <w:sz w:val="28"/>
          <w:szCs w:val="28"/>
        </w:rPr>
        <w:t>Principal</w:t>
      </w:r>
      <w:r>
        <w:rPr>
          <w:rFonts w:eastAsia="Times New Roman"/>
          <w:sz w:val="28"/>
          <w:szCs w:val="28"/>
        </w:rPr>
        <w:t>’s</w:t>
      </w:r>
      <w:r w:rsidR="00F27E6A" w:rsidRPr="00922211">
        <w:rPr>
          <w:rFonts w:eastAsia="Times New Roman"/>
          <w:sz w:val="28"/>
          <w:szCs w:val="28"/>
        </w:rPr>
        <w:t xml:space="preserve"> signature)</w:t>
      </w:r>
      <w:r w:rsidR="009134B5" w:rsidRPr="00922211">
        <w:rPr>
          <w:rFonts w:eastAsia="Times New Roman"/>
          <w:sz w:val="28"/>
          <w:szCs w:val="28"/>
        </w:rPr>
        <w:t>.</w:t>
      </w:r>
    </w:p>
    <w:p w14:paraId="1CE8F7CB" w14:textId="3076E65D" w:rsidR="00922211" w:rsidRDefault="00922211" w:rsidP="00922211">
      <w:pPr>
        <w:rPr>
          <w:rFonts w:eastAsia="Times New Roman"/>
          <w:sz w:val="28"/>
          <w:szCs w:val="28"/>
        </w:rPr>
      </w:pPr>
    </w:p>
    <w:p w14:paraId="46A64DCA" w14:textId="77777777" w:rsidR="00922211" w:rsidRDefault="00922211" w:rsidP="0092221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_____10. Student must turn in their signed Pre-Approval </w:t>
      </w:r>
      <w:proofErr w:type="gramStart"/>
      <w:r>
        <w:rPr>
          <w:rFonts w:eastAsia="Times New Roman"/>
          <w:sz w:val="28"/>
          <w:szCs w:val="28"/>
        </w:rPr>
        <w:t>For</w:t>
      </w:r>
      <w:proofErr w:type="gramEnd"/>
      <w:r>
        <w:rPr>
          <w:rFonts w:eastAsia="Times New Roman"/>
          <w:sz w:val="28"/>
          <w:szCs w:val="28"/>
        </w:rPr>
        <w:t xml:space="preserve"> Courses Taken Outside of Padua </w:t>
      </w:r>
    </w:p>
    <w:p w14:paraId="1D9B5DF5" w14:textId="77777777" w:rsidR="00922211" w:rsidRDefault="00922211" w:rsidP="0092221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Form to their counselor and then complete the college’s Authorization to Attend </w:t>
      </w:r>
    </w:p>
    <w:p w14:paraId="5C70396D" w14:textId="525873C8" w:rsidR="00922211" w:rsidRPr="00922211" w:rsidRDefault="00922211" w:rsidP="00922211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Form (online)</w:t>
      </w:r>
      <w:r w:rsidR="00AC356E">
        <w:rPr>
          <w:rFonts w:eastAsia="Times New Roman"/>
          <w:sz w:val="28"/>
          <w:szCs w:val="28"/>
        </w:rPr>
        <w:t xml:space="preserve"> with their counselor.</w:t>
      </w:r>
    </w:p>
    <w:p w14:paraId="00463156" w14:textId="77777777" w:rsidR="00297195" w:rsidRPr="00297195" w:rsidRDefault="00297195" w:rsidP="00297195">
      <w:pPr>
        <w:rPr>
          <w:rFonts w:eastAsia="Times New Roman"/>
          <w:color w:val="FF0000"/>
          <w:sz w:val="28"/>
          <w:szCs w:val="28"/>
        </w:rPr>
      </w:pPr>
    </w:p>
    <w:p w14:paraId="7AA4E3BB" w14:textId="4C824F99" w:rsidR="00922211" w:rsidRDefault="00922211" w:rsidP="004860CA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_____11. </w:t>
      </w:r>
      <w:r w:rsidR="009134B5" w:rsidRPr="00922211">
        <w:rPr>
          <w:rFonts w:eastAsia="Times New Roman"/>
          <w:sz w:val="28"/>
          <w:szCs w:val="28"/>
        </w:rPr>
        <w:t>Student will r</w:t>
      </w:r>
      <w:r w:rsidR="00F27E6A" w:rsidRPr="00922211">
        <w:rPr>
          <w:rFonts w:eastAsia="Times New Roman"/>
          <w:sz w:val="28"/>
          <w:szCs w:val="28"/>
        </w:rPr>
        <w:t xml:space="preserve">eceive </w:t>
      </w:r>
      <w:r w:rsidR="00AC356E">
        <w:rPr>
          <w:rFonts w:eastAsia="Times New Roman"/>
          <w:sz w:val="28"/>
          <w:szCs w:val="28"/>
        </w:rPr>
        <w:t xml:space="preserve">an </w:t>
      </w:r>
      <w:r w:rsidR="00F27E6A" w:rsidRPr="00922211">
        <w:rPr>
          <w:rFonts w:eastAsia="Times New Roman"/>
          <w:sz w:val="28"/>
          <w:szCs w:val="28"/>
        </w:rPr>
        <w:t xml:space="preserve">email confirming </w:t>
      </w:r>
      <w:r w:rsidR="004860CA" w:rsidRPr="00922211">
        <w:rPr>
          <w:rFonts w:eastAsia="Times New Roman"/>
          <w:sz w:val="28"/>
          <w:szCs w:val="28"/>
        </w:rPr>
        <w:t xml:space="preserve">that the </w:t>
      </w:r>
      <w:r w:rsidR="00F27E6A" w:rsidRPr="00922211">
        <w:rPr>
          <w:rFonts w:eastAsia="Times New Roman"/>
          <w:sz w:val="28"/>
          <w:szCs w:val="28"/>
        </w:rPr>
        <w:t xml:space="preserve">Authorization to Attend </w:t>
      </w:r>
      <w:r w:rsidR="00F27E6A" w:rsidRPr="004860CA">
        <w:rPr>
          <w:rFonts w:eastAsia="Times New Roman"/>
          <w:sz w:val="28"/>
          <w:szCs w:val="28"/>
        </w:rPr>
        <w:t xml:space="preserve">Form has </w:t>
      </w:r>
    </w:p>
    <w:p w14:paraId="1FDF73AE" w14:textId="7BBD442D" w:rsidR="00F27E6A" w:rsidRPr="004860CA" w:rsidRDefault="00922211" w:rsidP="004860CA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</w:t>
      </w:r>
      <w:r w:rsidR="00AC356E">
        <w:rPr>
          <w:rFonts w:eastAsia="Times New Roman"/>
          <w:sz w:val="28"/>
          <w:szCs w:val="28"/>
        </w:rPr>
        <w:t xml:space="preserve"> </w:t>
      </w:r>
      <w:r w:rsidR="00F27E6A" w:rsidRPr="004860CA">
        <w:rPr>
          <w:rFonts w:eastAsia="Times New Roman"/>
          <w:sz w:val="28"/>
          <w:szCs w:val="28"/>
        </w:rPr>
        <w:t>been processed</w:t>
      </w:r>
      <w:r w:rsidR="009134B5" w:rsidRPr="004860CA">
        <w:rPr>
          <w:rFonts w:eastAsia="Times New Roman"/>
          <w:sz w:val="28"/>
          <w:szCs w:val="28"/>
        </w:rPr>
        <w:t>.</w:t>
      </w:r>
    </w:p>
    <w:p w14:paraId="5A659FF8" w14:textId="77777777" w:rsidR="00297195" w:rsidRPr="00297195" w:rsidRDefault="00297195" w:rsidP="00297195">
      <w:pPr>
        <w:rPr>
          <w:rFonts w:eastAsia="Times New Roman"/>
          <w:sz w:val="28"/>
          <w:szCs w:val="28"/>
        </w:rPr>
      </w:pPr>
    </w:p>
    <w:p w14:paraId="3446786E" w14:textId="71CBD89B" w:rsidR="00AC356E" w:rsidRDefault="00AC356E" w:rsidP="00AC356E">
      <w:pPr>
        <w:rPr>
          <w:sz w:val="28"/>
          <w:szCs w:val="28"/>
        </w:rPr>
      </w:pPr>
      <w:r>
        <w:rPr>
          <w:sz w:val="28"/>
          <w:szCs w:val="28"/>
        </w:rPr>
        <w:t xml:space="preserve">_____12. </w:t>
      </w:r>
      <w:r w:rsidR="009134B5" w:rsidRPr="00AC356E">
        <w:rPr>
          <w:sz w:val="28"/>
          <w:szCs w:val="28"/>
        </w:rPr>
        <w:t>Student must m</w:t>
      </w:r>
      <w:r w:rsidR="00F27E6A" w:rsidRPr="00AC356E">
        <w:rPr>
          <w:sz w:val="28"/>
          <w:szCs w:val="28"/>
        </w:rPr>
        <w:t xml:space="preserve">ake </w:t>
      </w:r>
      <w:r w:rsidR="009134B5" w:rsidRPr="00AC356E">
        <w:rPr>
          <w:sz w:val="28"/>
          <w:szCs w:val="28"/>
        </w:rPr>
        <w:t xml:space="preserve">an </w:t>
      </w:r>
      <w:r w:rsidR="00F27E6A" w:rsidRPr="00AC356E">
        <w:rPr>
          <w:sz w:val="28"/>
          <w:szCs w:val="28"/>
        </w:rPr>
        <w:t xml:space="preserve">appointment with the college to select </w:t>
      </w:r>
      <w:r w:rsidR="004860CA" w:rsidRPr="00AC356E">
        <w:rPr>
          <w:sz w:val="28"/>
          <w:szCs w:val="28"/>
        </w:rPr>
        <w:t xml:space="preserve">and register for </w:t>
      </w:r>
      <w:proofErr w:type="gramStart"/>
      <w:r w:rsidR="004860CA" w:rsidRPr="00AC356E">
        <w:rPr>
          <w:sz w:val="28"/>
          <w:szCs w:val="28"/>
        </w:rPr>
        <w:t>th</w:t>
      </w:r>
      <w:r w:rsidR="00176464">
        <w:rPr>
          <w:sz w:val="28"/>
          <w:szCs w:val="28"/>
        </w:rPr>
        <w:t>ei</w:t>
      </w:r>
      <w:r w:rsidR="004860CA" w:rsidRPr="00AC356E">
        <w:rPr>
          <w:sz w:val="28"/>
          <w:szCs w:val="28"/>
        </w:rPr>
        <w:t>r</w:t>
      </w:r>
      <w:proofErr w:type="gramEnd"/>
      <w:r w:rsidR="004860CA" w:rsidRPr="00AC356E">
        <w:rPr>
          <w:sz w:val="28"/>
          <w:szCs w:val="28"/>
        </w:rPr>
        <w:t xml:space="preserve"> </w:t>
      </w:r>
    </w:p>
    <w:p w14:paraId="07B6D972" w14:textId="1BF3CD59" w:rsidR="00F27E6A" w:rsidRPr="00AC356E" w:rsidRDefault="00AC356E" w:rsidP="00AC356E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</w:t>
      </w:r>
      <w:r w:rsidR="00F27E6A" w:rsidRPr="00AC356E">
        <w:rPr>
          <w:sz w:val="28"/>
          <w:szCs w:val="28"/>
        </w:rPr>
        <w:t>courses</w:t>
      </w:r>
      <w:r w:rsidR="000816D7" w:rsidRPr="00AC356E">
        <w:rPr>
          <w:sz w:val="28"/>
          <w:szCs w:val="28"/>
        </w:rPr>
        <w:t xml:space="preserve"> (216-987-6000, option 4).</w:t>
      </w:r>
    </w:p>
    <w:p w14:paraId="0CC0908E" w14:textId="77777777" w:rsidR="00297195" w:rsidRPr="00297195" w:rsidRDefault="00297195" w:rsidP="00297195">
      <w:pPr>
        <w:rPr>
          <w:sz w:val="28"/>
          <w:szCs w:val="28"/>
        </w:rPr>
      </w:pPr>
    </w:p>
    <w:p w14:paraId="6D0BA3B2" w14:textId="222B2D45" w:rsidR="00AC356E" w:rsidRDefault="00AC356E" w:rsidP="00AC356E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_____13. </w:t>
      </w:r>
      <w:r w:rsidR="009134B5" w:rsidRPr="00AC356E">
        <w:rPr>
          <w:rFonts w:eastAsia="Times New Roman"/>
          <w:sz w:val="28"/>
          <w:szCs w:val="28"/>
        </w:rPr>
        <w:t xml:space="preserve">Student must </w:t>
      </w:r>
      <w:r w:rsidR="004C6B2C">
        <w:rPr>
          <w:rFonts w:eastAsia="Times New Roman"/>
          <w:sz w:val="28"/>
          <w:szCs w:val="28"/>
        </w:rPr>
        <w:t>give</w:t>
      </w:r>
      <w:r w:rsidR="00F27E6A" w:rsidRPr="00AC356E">
        <w:rPr>
          <w:rFonts w:eastAsia="Times New Roman"/>
          <w:sz w:val="28"/>
          <w:szCs w:val="28"/>
        </w:rPr>
        <w:t xml:space="preserve"> </w:t>
      </w:r>
      <w:r w:rsidR="009134B5" w:rsidRPr="00AC356E">
        <w:rPr>
          <w:rFonts w:eastAsia="Times New Roman"/>
          <w:sz w:val="28"/>
          <w:szCs w:val="28"/>
        </w:rPr>
        <w:t xml:space="preserve">a copy of their </w:t>
      </w:r>
      <w:r w:rsidR="00F27E6A" w:rsidRPr="00AC356E">
        <w:rPr>
          <w:rFonts w:eastAsia="Times New Roman"/>
          <w:sz w:val="28"/>
          <w:szCs w:val="28"/>
        </w:rPr>
        <w:t xml:space="preserve">CCP schedule to </w:t>
      </w:r>
      <w:r w:rsidR="009134B5" w:rsidRPr="00AC356E">
        <w:rPr>
          <w:rFonts w:eastAsia="Times New Roman"/>
          <w:sz w:val="28"/>
          <w:szCs w:val="28"/>
        </w:rPr>
        <w:t xml:space="preserve">their </w:t>
      </w:r>
      <w:r w:rsidR="00F27E6A" w:rsidRPr="00AC356E">
        <w:rPr>
          <w:rFonts w:eastAsia="Times New Roman"/>
          <w:sz w:val="28"/>
          <w:szCs w:val="28"/>
        </w:rPr>
        <w:t xml:space="preserve">Padua Counselor by </w:t>
      </w:r>
      <w:r w:rsidR="009134B5" w:rsidRPr="00AC356E">
        <w:rPr>
          <w:rFonts w:eastAsia="Times New Roman"/>
          <w:sz w:val="28"/>
          <w:szCs w:val="28"/>
        </w:rPr>
        <w:t xml:space="preserve">May 21, </w:t>
      </w:r>
    </w:p>
    <w:p w14:paraId="21C8385B" w14:textId="5F5094B2" w:rsidR="009D7733" w:rsidRPr="00AC356E" w:rsidRDefault="00AC356E" w:rsidP="00AC356E">
      <w:pPr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</w:t>
      </w:r>
      <w:r w:rsidR="009134B5" w:rsidRPr="00AC356E">
        <w:rPr>
          <w:rFonts w:eastAsia="Times New Roman"/>
          <w:sz w:val="28"/>
          <w:szCs w:val="28"/>
        </w:rPr>
        <w:t>202</w:t>
      </w:r>
      <w:r w:rsidR="00C257ED">
        <w:rPr>
          <w:rFonts w:eastAsia="Times New Roman"/>
          <w:sz w:val="28"/>
          <w:szCs w:val="28"/>
        </w:rPr>
        <w:t>6</w:t>
      </w:r>
      <w:r w:rsidR="009134B5" w:rsidRPr="00AC356E">
        <w:rPr>
          <w:rFonts w:eastAsia="Times New Roman"/>
          <w:sz w:val="28"/>
          <w:szCs w:val="28"/>
        </w:rPr>
        <w:t>.</w:t>
      </w:r>
    </w:p>
    <w:p w14:paraId="08F67864" w14:textId="77777777" w:rsidR="003D725D" w:rsidRDefault="003D725D" w:rsidP="00787E4F">
      <w:pPr>
        <w:rPr>
          <w:sz w:val="28"/>
          <w:szCs w:val="28"/>
        </w:rPr>
      </w:pPr>
    </w:p>
    <w:p w14:paraId="1A1C66D1" w14:textId="77777777" w:rsidR="003D725D" w:rsidRDefault="003D725D" w:rsidP="00787E4F">
      <w:pPr>
        <w:rPr>
          <w:sz w:val="28"/>
          <w:szCs w:val="28"/>
        </w:rPr>
      </w:pPr>
    </w:p>
    <w:p w14:paraId="7CF62794" w14:textId="727553CA" w:rsidR="00787E4F" w:rsidRDefault="00787E4F" w:rsidP="00787E4F">
      <w:pPr>
        <w:rPr>
          <w:sz w:val="28"/>
          <w:szCs w:val="28"/>
        </w:rPr>
      </w:pPr>
      <w:r>
        <w:rPr>
          <w:sz w:val="28"/>
          <w:szCs w:val="28"/>
        </w:rPr>
        <w:t>Additional Information</w:t>
      </w:r>
    </w:p>
    <w:p w14:paraId="3478E105" w14:textId="1C5D46A0" w:rsidR="00787E4F" w:rsidRDefault="00787E4F" w:rsidP="00787E4F">
      <w:pPr>
        <w:rPr>
          <w:sz w:val="28"/>
          <w:szCs w:val="28"/>
        </w:rPr>
      </w:pPr>
    </w:p>
    <w:p w14:paraId="416B1861" w14:textId="38ED8C09" w:rsidR="00787E4F" w:rsidRDefault="00787E4F" w:rsidP="00787E4F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Students must meet all graduation requirements for Padua Franciscan High School.</w:t>
      </w:r>
    </w:p>
    <w:p w14:paraId="0C2212A2" w14:textId="77777777" w:rsidR="00787E4F" w:rsidRDefault="00787E4F" w:rsidP="00787E4F">
      <w:pPr>
        <w:pStyle w:val="ListParagraph"/>
        <w:rPr>
          <w:sz w:val="28"/>
          <w:szCs w:val="28"/>
        </w:rPr>
      </w:pPr>
    </w:p>
    <w:p w14:paraId="4C051697" w14:textId="47E6EF28" w:rsidR="00787E4F" w:rsidRPr="001955A5" w:rsidRDefault="00787E4F" w:rsidP="00787E4F">
      <w:pPr>
        <w:pStyle w:val="ListParagraph"/>
        <w:numPr>
          <w:ilvl w:val="0"/>
          <w:numId w:val="7"/>
        </w:numPr>
        <w:rPr>
          <w:sz w:val="28"/>
          <w:szCs w:val="28"/>
          <w:highlight w:val="yellow"/>
        </w:rPr>
      </w:pPr>
      <w:r w:rsidRPr="001955A5">
        <w:rPr>
          <w:sz w:val="28"/>
          <w:szCs w:val="28"/>
          <w:highlight w:val="yellow"/>
        </w:rPr>
        <w:t>Students are required to have the CCP transcript sent</w:t>
      </w:r>
      <w:r w:rsidR="001955A5" w:rsidRPr="001955A5">
        <w:rPr>
          <w:sz w:val="28"/>
          <w:szCs w:val="28"/>
          <w:highlight w:val="yellow"/>
        </w:rPr>
        <w:t xml:space="preserve"> from the college</w:t>
      </w:r>
      <w:r w:rsidRPr="001955A5">
        <w:rPr>
          <w:sz w:val="28"/>
          <w:szCs w:val="28"/>
          <w:highlight w:val="yellow"/>
        </w:rPr>
        <w:t xml:space="preserve"> to Padua at the end of each semester that they participate in CCP.  There is a fee for this.</w:t>
      </w:r>
    </w:p>
    <w:p w14:paraId="128B86B9" w14:textId="77777777" w:rsidR="00787E4F" w:rsidRPr="00787E4F" w:rsidRDefault="00787E4F" w:rsidP="00787E4F">
      <w:pPr>
        <w:rPr>
          <w:sz w:val="28"/>
          <w:szCs w:val="28"/>
        </w:rPr>
      </w:pPr>
    </w:p>
    <w:p w14:paraId="4940CD08" w14:textId="5173EDC3" w:rsidR="00787E4F" w:rsidRDefault="00787E4F" w:rsidP="00787E4F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CCP grades will be added to the high school transcript and calculated in the high school GPA </w:t>
      </w:r>
      <w:r w:rsidR="00A771A8">
        <w:rPr>
          <w:sz w:val="28"/>
          <w:szCs w:val="28"/>
        </w:rPr>
        <w:t xml:space="preserve">at the end of the high school semester </w:t>
      </w:r>
      <w:r>
        <w:rPr>
          <w:sz w:val="28"/>
          <w:szCs w:val="28"/>
        </w:rPr>
        <w:t xml:space="preserve">(after </w:t>
      </w:r>
      <w:r w:rsidR="00A771A8">
        <w:rPr>
          <w:sz w:val="28"/>
          <w:szCs w:val="28"/>
        </w:rPr>
        <w:t xml:space="preserve">the CCP </w:t>
      </w:r>
      <w:r>
        <w:rPr>
          <w:sz w:val="28"/>
          <w:szCs w:val="28"/>
        </w:rPr>
        <w:t>textbooks have been turned into Padua and the college transcript has been received).</w:t>
      </w:r>
    </w:p>
    <w:p w14:paraId="5C862596" w14:textId="77777777" w:rsidR="00787E4F" w:rsidRPr="00787E4F" w:rsidRDefault="00787E4F" w:rsidP="00787E4F">
      <w:pPr>
        <w:pStyle w:val="ListParagraph"/>
        <w:rPr>
          <w:sz w:val="28"/>
          <w:szCs w:val="28"/>
        </w:rPr>
      </w:pPr>
    </w:p>
    <w:p w14:paraId="65D94DAF" w14:textId="5A44DDCD" w:rsidR="00787E4F" w:rsidRDefault="00787E4F" w:rsidP="00787E4F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Students are responsible for maintaining contact with their high school counselor regarding graduation requirements, commencement activities and scholarship opportunities.</w:t>
      </w:r>
    </w:p>
    <w:p w14:paraId="1045AA86" w14:textId="77777777" w:rsidR="00787E4F" w:rsidRPr="00787E4F" w:rsidRDefault="00787E4F" w:rsidP="00787E4F">
      <w:pPr>
        <w:pStyle w:val="ListParagraph"/>
        <w:rPr>
          <w:sz w:val="28"/>
          <w:szCs w:val="28"/>
        </w:rPr>
      </w:pPr>
    </w:p>
    <w:p w14:paraId="1EFDF8FC" w14:textId="22D0D172" w:rsidR="00787E4F" w:rsidRPr="00787E4F" w:rsidRDefault="00787E4F" w:rsidP="00787E4F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>Students should see their Padua counselor with any questions regarding the College Credit Plus process as early as possible.</w:t>
      </w:r>
    </w:p>
    <w:sectPr w:rsidR="00787E4F" w:rsidRPr="00787E4F" w:rsidSect="003D725D">
      <w:footerReference w:type="default" r:id="rId9"/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C2BB2" w14:textId="77777777" w:rsidR="003D725D" w:rsidRDefault="003D725D" w:rsidP="003D725D">
      <w:r>
        <w:separator/>
      </w:r>
    </w:p>
  </w:endnote>
  <w:endnote w:type="continuationSeparator" w:id="0">
    <w:p w14:paraId="0F52A396" w14:textId="77777777" w:rsidR="003D725D" w:rsidRDefault="003D725D" w:rsidP="003D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A076C" w14:textId="2384649E" w:rsidR="003D725D" w:rsidRDefault="003D725D">
    <w:pPr>
      <w:pStyle w:val="Footer"/>
    </w:pPr>
    <w:r>
      <w:ptab w:relativeTo="margin" w:alignment="center" w:leader="none"/>
    </w:r>
    <w:r>
      <w:ptab w:relativeTo="margin" w:alignment="right" w:leader="none"/>
    </w:r>
    <w:r>
      <w:t>OVER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8225F" w14:textId="77777777" w:rsidR="003D725D" w:rsidRDefault="003D725D" w:rsidP="003D725D">
      <w:r>
        <w:separator/>
      </w:r>
    </w:p>
  </w:footnote>
  <w:footnote w:type="continuationSeparator" w:id="0">
    <w:p w14:paraId="30603990" w14:textId="77777777" w:rsidR="003D725D" w:rsidRDefault="003D725D" w:rsidP="003D72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12308"/>
    <w:multiLevelType w:val="hybridMultilevel"/>
    <w:tmpl w:val="29DE808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517234"/>
    <w:multiLevelType w:val="hybridMultilevel"/>
    <w:tmpl w:val="13145F1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F96759"/>
    <w:multiLevelType w:val="hybridMultilevel"/>
    <w:tmpl w:val="2B304C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943817"/>
    <w:multiLevelType w:val="hybridMultilevel"/>
    <w:tmpl w:val="090A44F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7E778B"/>
    <w:multiLevelType w:val="hybridMultilevel"/>
    <w:tmpl w:val="580ACC0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6B2996"/>
    <w:multiLevelType w:val="hybridMultilevel"/>
    <w:tmpl w:val="627212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156788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59823410">
    <w:abstractNumId w:val="4"/>
  </w:num>
  <w:num w:numId="3" w16cid:durableId="668481015">
    <w:abstractNumId w:val="3"/>
  </w:num>
  <w:num w:numId="4" w16cid:durableId="1053383839">
    <w:abstractNumId w:val="0"/>
  </w:num>
  <w:num w:numId="5" w16cid:durableId="1802845473">
    <w:abstractNumId w:val="1"/>
  </w:num>
  <w:num w:numId="6" w16cid:durableId="751203908">
    <w:abstractNumId w:val="2"/>
  </w:num>
  <w:num w:numId="7" w16cid:durableId="1519879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7E6A"/>
    <w:rsid w:val="00060C4D"/>
    <w:rsid w:val="000816D7"/>
    <w:rsid w:val="00176464"/>
    <w:rsid w:val="001955A5"/>
    <w:rsid w:val="00297195"/>
    <w:rsid w:val="003D725D"/>
    <w:rsid w:val="004860CA"/>
    <w:rsid w:val="004C6B2C"/>
    <w:rsid w:val="00787E4F"/>
    <w:rsid w:val="009134B5"/>
    <w:rsid w:val="00922211"/>
    <w:rsid w:val="009A1360"/>
    <w:rsid w:val="009A5C8F"/>
    <w:rsid w:val="009D7733"/>
    <w:rsid w:val="00A771A8"/>
    <w:rsid w:val="00AC356E"/>
    <w:rsid w:val="00B91255"/>
    <w:rsid w:val="00BA1275"/>
    <w:rsid w:val="00BD5592"/>
    <w:rsid w:val="00C257ED"/>
    <w:rsid w:val="00D04A17"/>
    <w:rsid w:val="00DB514E"/>
    <w:rsid w:val="00DE4E4F"/>
    <w:rsid w:val="00E7471A"/>
    <w:rsid w:val="00EB7A23"/>
    <w:rsid w:val="00F27E6A"/>
    <w:rsid w:val="00F56014"/>
    <w:rsid w:val="00F65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C63227"/>
  <w15:chartTrackingRefBased/>
  <w15:docId w15:val="{F4636332-4D70-4D59-9FC2-8AA67ED82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E6A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7E6A"/>
    <w:pPr>
      <w:ind w:left="720"/>
    </w:pPr>
  </w:style>
  <w:style w:type="character" w:styleId="Hyperlink">
    <w:name w:val="Hyperlink"/>
    <w:basedOn w:val="DefaultParagraphFont"/>
    <w:uiPriority w:val="99"/>
    <w:unhideWhenUsed/>
    <w:rsid w:val="00F27E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27E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22211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72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725D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D72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725D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6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ighered.ohio.gov/static/ccp/Secondary/CCP_Funding_Application_Manual-%20%20%20%20%20%20%20%20%20%20%20%20%20%20%20%20%20%20%20%20%20%20%20%20%20%20%20%20%20%20%20%20%20%20%20%20%20%20%20%20%20%20%20%20%20%20%20%20%20%20%20%20%20%20%20%20%20%20%20%20%20%20%20%20%20%20%20%20%20%202024-2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hid.ohi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523</Words>
  <Characters>2985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Chestina Holly-Brown</dc:creator>
  <cp:keywords/>
  <dc:description/>
  <cp:lastModifiedBy>Chestina Holly-Brown</cp:lastModifiedBy>
  <cp:revision>2</cp:revision>
  <cp:lastPrinted>2025-01-28T13:33:00Z</cp:lastPrinted>
  <dcterms:created xsi:type="dcterms:W3CDTF">2025-09-09T16:35:00Z</dcterms:created>
  <dcterms:modified xsi:type="dcterms:W3CDTF">2025-09-09T16:35:00Z</dcterms:modified>
</cp:coreProperties>
</file>